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03106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数学与统计学院202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6-2027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批推荐优秀团员作为入党积极分子名单的公示</w:t>
      </w:r>
    </w:p>
    <w:p w14:paraId="25E4BACE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53AC4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根据惠州学院团委关于做好202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6-2027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批推荐优秀团员作为入党积极分子工作的通知（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惠院团发【2026】38号</w:t>
      </w:r>
      <w:r>
        <w:rPr>
          <w:rFonts w:hint="eastAsia" w:ascii="仿宋_GB2312" w:hAnsi="仿宋_GB2312" w:eastAsia="仿宋_GB2312" w:cs="仿宋_GB2312"/>
          <w:sz w:val="32"/>
          <w:szCs w:val="32"/>
        </w:rPr>
        <w:t>）文件要求，拟确定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梁晴晖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作为推优对象（具体名单见附件）。</w:t>
      </w:r>
    </w:p>
    <w:p w14:paraId="1CC2EFB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0日</w:t>
      </w:r>
    </w:p>
    <w:p w14:paraId="556B172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若对上述决议有异议，请以电话或书面方式实名向数学与统计学院团委反映，反映问题需提供具体事实材料，匿名或所述问题不属实的，一律不予受理。</w:t>
      </w:r>
    </w:p>
    <w:p w14:paraId="69B768C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64720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学院团委联系人：林培琪</w:t>
      </w:r>
    </w:p>
    <w:p w14:paraId="457174F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联系电话：0752-2529102</w:t>
      </w:r>
    </w:p>
    <w:p w14:paraId="6168A64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办公地址：旭日教学大楼3楼327办公室</w:t>
      </w:r>
    </w:p>
    <w:p w14:paraId="134B461B">
      <w:pPr>
        <w:spacing w:line="560" w:lineRule="exact"/>
        <w:ind w:right="238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数学与统计学院学院团委组织部：</w:t>
      </w:r>
    </w:p>
    <w:p w14:paraId="0373AD86">
      <w:pPr>
        <w:spacing w:line="560" w:lineRule="exact"/>
        <w:ind w:right="238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</w:t>
      </w:r>
      <w:r>
        <w:fldChar w:fldCharType="begin"/>
      </w:r>
      <w:r>
        <w:instrText xml:space="preserve"> HYPERLINK "mailto:wzzb012345@163.com" </w:instrText>
      </w:r>
      <w:r>
        <w:fldChar w:fldCharType="separate"/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wzzb</w:t>
      </w:r>
      <w:r>
        <w:rPr>
          <w:rStyle w:val="11"/>
          <w:rFonts w:ascii="仿宋_GB2312" w:hAnsi="仿宋_GB2312" w:eastAsia="仿宋_GB2312" w:cs="仿宋_GB2312"/>
          <w:sz w:val="32"/>
          <w:szCs w:val="32"/>
        </w:rPr>
        <w:t>012345@163.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t>com</w:t>
      </w:r>
      <w:r>
        <w:rPr>
          <w:rStyle w:val="11"/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 w14:paraId="1B6630F6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266D4B4">
      <w:pPr>
        <w:spacing w:line="560" w:lineRule="exact"/>
        <w:ind w:left="240" w:right="240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数学与统计学院202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6-2027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年第一批推优拟定名单</w:t>
      </w:r>
    </w:p>
    <w:p w14:paraId="46C402E6">
      <w:pPr>
        <w:spacing w:line="560" w:lineRule="exact"/>
        <w:ind w:left="240" w:right="2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EAF89E">
      <w:pPr>
        <w:spacing w:line="560" w:lineRule="exact"/>
        <w:ind w:right="2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梁晴晖、刘姗娜</w:t>
      </w:r>
    </w:p>
    <w:p w14:paraId="1849B30B">
      <w:pPr>
        <w:spacing w:line="560" w:lineRule="exact"/>
        <w:ind w:right="24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郑汝涵、郑晓燕、黄智星、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曾媛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蓝柔琪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邱厚翔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古嘉怡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周文璐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张梓宜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、黄贝贝、吴楚雯、古颖、李鑫怡、李敏辉、吕佳茵、唐汝君、梁思佳、曾颖滢、李城、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欧阳儒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李凯欣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郭婷婷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郑依侨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陈诗韵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、王娟、谢欢玲、苏厚宾、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胡俊艺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、欧阳菁霞、韩静婷、余莉茜、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林毓臻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叶慧萱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陈逸心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林温仪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</w:rPr>
        <w:t>伍嘉欣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、陈采欣、吴婉儿、李映娴</w:t>
      </w:r>
    </w:p>
    <w:p w14:paraId="7E6E4864">
      <w:pPr>
        <w:spacing w:line="560" w:lineRule="exact"/>
        <w:ind w:right="24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文钊、李宛泽、许敏燕</w:t>
      </w:r>
    </w:p>
    <w:p w14:paraId="32D58F2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公示时间：202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0日</w:t>
      </w:r>
    </w:p>
    <w:p w14:paraId="35E30BD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若对上述决议有异议，请以电话或书面方式实名向数学与统计学院团委组织部反映，反映问题需提供具体事实材料，匿名或所述问题不属实的，一律不予受理。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BE621">
    <w:pPr>
      <w:pStyle w:val="8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D6E80">
    <w:pPr>
      <w:pStyle w:val="8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19392">
    <w:pPr>
      <w:pStyle w:val="8"/>
      <w:ind w:firstLine="360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55091">
    <w:pPr>
      <w:pStyle w:val="9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F39F6">
    <w:pPr>
      <w:pStyle w:val="9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59BB2">
    <w:pPr>
      <w:pStyle w:val="9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1087F"/>
    <w:multiLevelType w:val="multilevel"/>
    <w:tmpl w:val="25C1087F"/>
    <w:lvl w:ilvl="0" w:tentative="0">
      <w:start w:val="1"/>
      <w:numFmt w:val="decimal"/>
      <w:pStyle w:val="27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3"/>
    <w:qFormat/>
    <w:uiPriority w:val="9"/>
    <w:pPr>
      <w:keepNext/>
      <w:keepLines/>
      <w:pBdr>
        <w:bottom w:val="single" w:color="D9E2F3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472C4" w:themeColor="accent1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14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44546A" w:themeColor="text2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ind w:firstLine="200" w:firstLineChars="200"/>
      <w:outlineLvl w:val="2"/>
    </w:pPr>
    <w:rPr>
      <w:rFonts w:ascii="黑体" w:hAnsi="黑体" w:eastAsia="黑体" w:cs="黑体"/>
      <w:b/>
      <w:bCs/>
      <w:sz w:val="28"/>
      <w:szCs w:val="28"/>
    </w:rPr>
  </w:style>
  <w:style w:type="paragraph" w:styleId="5">
    <w:name w:val="heading 4"/>
    <w:basedOn w:val="1"/>
    <w:next w:val="1"/>
    <w:link w:val="16"/>
    <w:unhideWhenUsed/>
    <w:qFormat/>
    <w:uiPriority w:val="9"/>
    <w:pPr>
      <w:keepNext/>
      <w:keepLines/>
      <w:spacing w:before="280" w:after="290" w:line="376" w:lineRule="auto"/>
      <w:ind w:firstLine="200" w:firstLineChars="200"/>
      <w:outlineLvl w:val="3"/>
    </w:pPr>
    <w:rPr>
      <w:rFonts w:ascii="黑体" w:hAnsi="黑体" w:eastAsia="黑体" w:cs="黑体"/>
      <w:b/>
      <w:bCs/>
      <w:sz w:val="24"/>
      <w:szCs w:val="28"/>
    </w:rPr>
  </w:style>
  <w:style w:type="character" w:default="1" w:styleId="10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 First Indent"/>
    <w:basedOn w:val="7"/>
    <w:link w:val="18"/>
    <w:unhideWhenUsed/>
    <w:qFormat/>
    <w:uiPriority w:val="99"/>
    <w:pPr>
      <w:ind w:firstLine="420" w:firstLineChars="100"/>
    </w:pPr>
  </w:style>
  <w:style w:type="paragraph" w:styleId="7">
    <w:name w:val="Body Text"/>
    <w:basedOn w:val="1"/>
    <w:link w:val="17"/>
    <w:unhideWhenUsed/>
    <w:qFormat/>
    <w:uiPriority w:val="99"/>
    <w:pPr>
      <w:spacing w:after="120" w:line="360" w:lineRule="auto"/>
      <w:ind w:firstLine="200" w:firstLineChars="200"/>
    </w:pPr>
    <w:rPr>
      <w:rFonts w:asciiTheme="minorHAnsi" w:hAnsiTheme="minorHAnsi" w:cstheme="minorBidi"/>
      <w:sz w:val="24"/>
      <w:szCs w:val="22"/>
    </w:rPr>
  </w:style>
  <w:style w:type="paragraph" w:styleId="8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ind w:firstLine="200" w:firstLineChars="200"/>
      <w:jc w:val="left"/>
    </w:pPr>
    <w:rPr>
      <w:rFonts w:asciiTheme="minorHAnsi" w:hAnsiTheme="minorHAnsi" w:cstheme="minorBidi"/>
      <w:sz w:val="18"/>
      <w:szCs w:val="18"/>
    </w:rPr>
  </w:style>
  <w:style w:type="paragraph" w:styleId="9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00" w:firstLineChars="200"/>
      <w:jc w:val="center"/>
    </w:pPr>
    <w:rPr>
      <w:rFonts w:asciiTheme="minorHAnsi" w:hAnsiTheme="minorHAnsi" w:cstheme="minorBidi"/>
      <w:sz w:val="18"/>
      <w:szCs w:val="18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14:textFill>
        <w14:solidFill>
          <w14:schemeClr w14:val="hlink"/>
        </w14:solidFill>
      </w14:textFill>
    </w:rPr>
  </w:style>
  <w:style w:type="character" w:customStyle="1" w:styleId="13">
    <w:name w:val="标题 1 字符"/>
    <w:basedOn w:val="10"/>
    <w:link w:val="2"/>
    <w:qFormat/>
    <w:uiPriority w:val="9"/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14">
    <w:name w:val="标题 2 字符"/>
    <w:basedOn w:val="10"/>
    <w:link w:val="3"/>
    <w:qFormat/>
    <w:uiPriority w:val="9"/>
    <w:rPr>
      <w:rFonts w:eastAsia="Microsoft YaHei UI"/>
      <w:b/>
      <w:bCs/>
      <w:color w:val="44546A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  <w:style w:type="character" w:customStyle="1" w:styleId="15">
    <w:name w:val="标题 3 字符"/>
    <w:basedOn w:val="10"/>
    <w:link w:val="4"/>
    <w:qFormat/>
    <w:uiPriority w:val="9"/>
    <w:rPr>
      <w:rFonts w:ascii="黑体" w:hAnsi="黑体" w:eastAsia="黑体" w:cs="黑体"/>
      <w:b/>
      <w:bCs/>
      <w:sz w:val="28"/>
      <w:szCs w:val="28"/>
    </w:rPr>
  </w:style>
  <w:style w:type="character" w:customStyle="1" w:styleId="16">
    <w:name w:val="标题 4 字符"/>
    <w:basedOn w:val="10"/>
    <w:link w:val="5"/>
    <w:qFormat/>
    <w:uiPriority w:val="9"/>
    <w:rPr>
      <w:rFonts w:ascii="黑体" w:hAnsi="黑体" w:eastAsia="黑体" w:cs="黑体"/>
      <w:b/>
      <w:bCs/>
      <w:sz w:val="24"/>
      <w:szCs w:val="28"/>
    </w:rPr>
  </w:style>
  <w:style w:type="character" w:customStyle="1" w:styleId="17">
    <w:name w:val="正文文本 字符"/>
    <w:basedOn w:val="10"/>
    <w:link w:val="7"/>
    <w:semiHidden/>
    <w:qFormat/>
    <w:uiPriority w:val="99"/>
    <w:rPr>
      <w:rFonts w:eastAsia="宋体"/>
    </w:rPr>
  </w:style>
  <w:style w:type="character" w:customStyle="1" w:styleId="18">
    <w:name w:val="正文文本首行缩进 字符"/>
    <w:basedOn w:val="17"/>
    <w:link w:val="6"/>
    <w:semiHidden/>
    <w:qFormat/>
    <w:uiPriority w:val="99"/>
    <w:rPr>
      <w:rFonts w:eastAsia="宋体"/>
    </w:rPr>
  </w:style>
  <w:style w:type="paragraph" w:customStyle="1" w:styleId="19">
    <w:name w:val="一级小标题"/>
    <w:basedOn w:val="1"/>
    <w:link w:val="20"/>
    <w:qFormat/>
    <w:uiPriority w:val="0"/>
    <w:pPr>
      <w:spacing w:line="360" w:lineRule="auto"/>
      <w:ind w:firstLine="200" w:firstLineChars="200"/>
    </w:pPr>
    <w:rPr>
      <w:rFonts w:ascii="宋体" w:hAnsi="宋体" w:eastAsia="黑体" w:cs="宋体"/>
      <w:sz w:val="24"/>
    </w:rPr>
  </w:style>
  <w:style w:type="character" w:customStyle="1" w:styleId="20">
    <w:name w:val="一级小标题 字符"/>
    <w:basedOn w:val="10"/>
    <w:link w:val="19"/>
    <w:qFormat/>
    <w:uiPriority w:val="0"/>
    <w:rPr>
      <w:rFonts w:ascii="宋体" w:hAnsi="宋体" w:eastAsia="黑体" w:cs="宋体"/>
      <w:sz w:val="24"/>
      <w:szCs w:val="24"/>
    </w:rPr>
  </w:style>
  <w:style w:type="paragraph" w:customStyle="1" w:styleId="21">
    <w:name w:val="论文一级"/>
    <w:basedOn w:val="4"/>
    <w:link w:val="22"/>
    <w:qFormat/>
    <w:uiPriority w:val="0"/>
    <w:pPr>
      <w:spacing w:line="360" w:lineRule="auto"/>
      <w:ind w:firstLine="0" w:firstLineChars="0"/>
      <w:jc w:val="left"/>
      <w:outlineLvl w:val="0"/>
    </w:pPr>
    <w:rPr>
      <w:rFonts w:eastAsia="宋体" w:cs="Times New Roman"/>
      <w:sz w:val="30"/>
    </w:rPr>
  </w:style>
  <w:style w:type="character" w:customStyle="1" w:styleId="22">
    <w:name w:val="论文一级 字符"/>
    <w:basedOn w:val="15"/>
    <w:link w:val="21"/>
    <w:qFormat/>
    <w:uiPriority w:val="0"/>
    <w:rPr>
      <w:rFonts w:ascii="黑体" w:hAnsi="黑体" w:eastAsia="宋体" w:cs="Times New Roman"/>
      <w:sz w:val="30"/>
      <w:szCs w:val="28"/>
    </w:rPr>
  </w:style>
  <w:style w:type="paragraph" w:customStyle="1" w:styleId="23">
    <w:name w:val="论文三级"/>
    <w:basedOn w:val="1"/>
    <w:link w:val="24"/>
    <w:qFormat/>
    <w:uiPriority w:val="0"/>
    <w:pPr>
      <w:keepNext/>
      <w:keepLines/>
      <w:spacing w:before="260" w:after="260" w:line="360" w:lineRule="auto"/>
      <w:jc w:val="left"/>
      <w:outlineLvl w:val="2"/>
    </w:pPr>
    <w:rPr>
      <w:rFonts w:ascii="黑体" w:hAnsi="黑体"/>
      <w:b/>
      <w:bCs/>
      <w:sz w:val="24"/>
      <w:szCs w:val="28"/>
    </w:rPr>
  </w:style>
  <w:style w:type="character" w:customStyle="1" w:styleId="24">
    <w:name w:val="论文三级 字符"/>
    <w:basedOn w:val="10"/>
    <w:link w:val="23"/>
    <w:qFormat/>
    <w:uiPriority w:val="0"/>
    <w:rPr>
      <w:rFonts w:ascii="黑体" w:hAnsi="黑体" w:eastAsia="宋体" w:cs="Times New Roman"/>
      <w:b/>
      <w:bCs/>
      <w:sz w:val="24"/>
      <w:szCs w:val="28"/>
    </w:rPr>
  </w:style>
  <w:style w:type="paragraph" w:customStyle="1" w:styleId="25">
    <w:name w:val="论文二级"/>
    <w:basedOn w:val="21"/>
    <w:link w:val="26"/>
    <w:qFormat/>
    <w:uiPriority w:val="0"/>
    <w:pPr>
      <w:outlineLvl w:val="1"/>
    </w:pPr>
    <w:rPr>
      <w:sz w:val="28"/>
    </w:rPr>
  </w:style>
  <w:style w:type="character" w:customStyle="1" w:styleId="26">
    <w:name w:val="论文二级 字符"/>
    <w:basedOn w:val="22"/>
    <w:link w:val="25"/>
    <w:qFormat/>
    <w:uiPriority w:val="0"/>
    <w:rPr>
      <w:rFonts w:ascii="黑体" w:hAnsi="黑体" w:eastAsia="宋体" w:cs="Times New Roman"/>
      <w:sz w:val="28"/>
      <w:szCs w:val="28"/>
    </w:rPr>
  </w:style>
  <w:style w:type="paragraph" w:customStyle="1" w:styleId="27">
    <w:name w:val="参考文献"/>
    <w:basedOn w:val="1"/>
    <w:link w:val="28"/>
    <w:qFormat/>
    <w:uiPriority w:val="0"/>
    <w:pPr>
      <w:numPr>
        <w:ilvl w:val="0"/>
        <w:numId w:val="1"/>
      </w:numPr>
      <w:spacing w:line="360" w:lineRule="auto"/>
      <w:ind w:left="0" w:firstLine="0"/>
    </w:pPr>
    <w:rPr>
      <w:rFonts w:ascii="Times New Roman" w:hAnsi="Times New Roman"/>
      <w:szCs w:val="21"/>
    </w:rPr>
  </w:style>
  <w:style w:type="character" w:customStyle="1" w:styleId="28">
    <w:name w:val="参考文献 字符"/>
    <w:basedOn w:val="10"/>
    <w:link w:val="27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29">
    <w:name w:val="页眉 字符"/>
    <w:basedOn w:val="10"/>
    <w:link w:val="9"/>
    <w:qFormat/>
    <w:uiPriority w:val="99"/>
    <w:rPr>
      <w:rFonts w:eastAsia="宋体"/>
      <w:sz w:val="18"/>
      <w:szCs w:val="18"/>
    </w:rPr>
  </w:style>
  <w:style w:type="character" w:customStyle="1" w:styleId="30">
    <w:name w:val="页脚 字符"/>
    <w:basedOn w:val="10"/>
    <w:link w:val="8"/>
    <w:qFormat/>
    <w:uiPriority w:val="99"/>
    <w:rPr>
      <w:rFonts w:eastAsia="宋体"/>
      <w:sz w:val="18"/>
      <w:szCs w:val="18"/>
    </w:rPr>
  </w:style>
  <w:style w:type="paragraph" w:customStyle="1" w:styleId="31">
    <w:name w:val="列表段落1"/>
    <w:basedOn w:val="1"/>
    <w:qFormat/>
    <w:uiPriority w:val="1"/>
    <w:pPr>
      <w:autoSpaceDE w:val="0"/>
      <w:autoSpaceDN w:val="0"/>
      <w:spacing w:before="214"/>
      <w:ind w:left="100" w:firstLine="641"/>
      <w:jc w:val="left"/>
    </w:pPr>
    <w:rPr>
      <w:rFonts w:ascii="仿宋" w:hAnsi="仿宋" w:eastAsia="仿宋" w:cs="仿宋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605</Characters>
  <Lines>6</Lines>
  <Paragraphs>1</Paragraphs>
  <TotalTime>0</TotalTime>
  <ScaleCrop>false</ScaleCrop>
  <LinksUpToDate>false</LinksUpToDate>
  <CharactersWithSpaces>605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2025-03-13T16:36:00Z</dcterms:created>
  <dc:creator>xie shanghong</dc:creator>
  <cp:lastModifiedBy>iPhone</cp:lastModifiedBy>
  <dcterms:modified xsi:type="dcterms:W3CDTF">2026-09-22T17:47:46Z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2052-26.9.0</vt:lpwstr>
  </property>
  <property fmtid="{D5CDD505-2E9C-101B-9397-08002B2CF9AE}" pid="3" name="ICV">
    <vt:lpwstr>D5523DE4540A46609EFBD73EE28506F1_13</vt:lpwstr>
  </property>
  <property fmtid="{D5CDD505-2E9C-101B-9397-08002B2CF9AE}" pid="4" name="KSOTemplateDocerSaveRecord">
    <vt:lpwstr>eyJoZGlkIjoiN2Y0ZDhlYjFjYTc4MTZmZWJlN2VkZTgxODUwYTVmOGIiLCJ1c2VySWQiOiIxODA3MjE0NDY1In0=</vt:lpwstr>
  </property>
</Properties>
</file>